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285C" w14:textId="0B87039D" w:rsidR="000A3D92" w:rsidRDefault="000A3D92" w:rsidP="000A3D9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RMMR</w:t>
      </w:r>
      <w:r w:rsidR="00955733">
        <w:rPr>
          <w:rFonts w:ascii="Times New Roman" w:hAnsi="Times New Roman" w:cs="Times New Roman"/>
          <w:sz w:val="56"/>
          <w:szCs w:val="56"/>
        </w:rPr>
        <w:t>C</w:t>
      </w:r>
      <w:r>
        <w:rPr>
          <w:rFonts w:ascii="Times New Roman" w:hAnsi="Times New Roman" w:cs="Times New Roman"/>
          <w:sz w:val="56"/>
          <w:szCs w:val="56"/>
        </w:rPr>
        <w:t xml:space="preserve"> PRESHIFT 2024</w:t>
      </w:r>
    </w:p>
    <w:p w14:paraId="2DD05E38" w14:textId="35FA8464" w:rsidR="000A3D92" w:rsidRDefault="000A3D92" w:rsidP="000A3D9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WRITTEN TEST</w:t>
      </w:r>
    </w:p>
    <w:p w14:paraId="66AC6A35" w14:textId="46986061" w:rsidR="000A3D92" w:rsidRDefault="000A3D92" w:rsidP="000A3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Ventilation is utilized to dilu</w:t>
      </w:r>
      <w:r w:rsidR="00F369E4">
        <w:rPr>
          <w:rFonts w:ascii="Times New Roman" w:hAnsi="Times New Roman" w:cs="Times New Roman"/>
          <w:b/>
          <w:bCs/>
          <w:sz w:val="28"/>
          <w:szCs w:val="28"/>
        </w:rPr>
        <w:t>te</w:t>
      </w:r>
      <w:r>
        <w:rPr>
          <w:rFonts w:ascii="Times New Roman" w:hAnsi="Times New Roman" w:cs="Times New Roman"/>
          <w:b/>
          <w:bCs/>
          <w:sz w:val="28"/>
          <w:szCs w:val="28"/>
        </w:rPr>
        <w:t>, render ____________, and carry away flammable, explosive, noxious and harmful gases, dust, smoke and fumes.</w:t>
      </w:r>
    </w:p>
    <w:p w14:paraId="1CB06B0D" w14:textId="6CBFAF2A" w:rsidR="000A3D92" w:rsidRDefault="000A3D92" w:rsidP="000A3D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  respirable</w:t>
      </w:r>
    </w:p>
    <w:p w14:paraId="444804CA" w14:textId="17867E50" w:rsidR="000A3D92" w:rsidRDefault="000A3D92" w:rsidP="000A3D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B.  inert</w:t>
      </w:r>
    </w:p>
    <w:p w14:paraId="62C9FE73" w14:textId="65BE35CD" w:rsidR="000A3D92" w:rsidRDefault="000A3D92" w:rsidP="000A3D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  harmless</w:t>
      </w:r>
    </w:p>
    <w:p w14:paraId="50D71EC5" w14:textId="432DDC47" w:rsidR="000A3D92" w:rsidRDefault="000A3D92" w:rsidP="000A3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At each working place examined, the </w:t>
      </w:r>
      <w:r w:rsidR="00C250DA">
        <w:rPr>
          <w:rFonts w:ascii="Times New Roman" w:hAnsi="Times New Roman" w:cs="Times New Roman"/>
          <w:b/>
          <w:bCs/>
          <w:sz w:val="28"/>
          <w:szCs w:val="28"/>
        </w:rPr>
        <w:t>person</w:t>
      </w:r>
      <w:r w:rsidR="007B11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50DA">
        <w:rPr>
          <w:rFonts w:ascii="Times New Roman" w:hAnsi="Times New Roman" w:cs="Times New Roman"/>
          <w:b/>
          <w:bCs/>
          <w:sz w:val="28"/>
          <w:szCs w:val="28"/>
        </w:rPr>
        <w:t xml:space="preserve">doing the </w:t>
      </w:r>
      <w:proofErr w:type="spellStart"/>
      <w:r w:rsidR="00C250DA">
        <w:rPr>
          <w:rFonts w:ascii="Times New Roman" w:hAnsi="Times New Roman" w:cs="Times New Roman"/>
          <w:b/>
          <w:bCs/>
          <w:sz w:val="28"/>
          <w:szCs w:val="28"/>
        </w:rPr>
        <w:t>preshift</w:t>
      </w:r>
      <w:proofErr w:type="spellEnd"/>
      <w:r w:rsidR="00C250DA">
        <w:rPr>
          <w:rFonts w:ascii="Times New Roman" w:hAnsi="Times New Roman" w:cs="Times New Roman"/>
          <w:b/>
          <w:bCs/>
          <w:sz w:val="28"/>
          <w:szCs w:val="28"/>
        </w:rPr>
        <w:t xml:space="preserve"> examination shall _____________ by initials, date, and the time that the examination was made.</w:t>
      </w:r>
    </w:p>
    <w:p w14:paraId="04126DAD" w14:textId="16D73BB3" w:rsidR="00C250DA" w:rsidRDefault="00C250DA" w:rsidP="00C250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  prove</w:t>
      </w:r>
    </w:p>
    <w:p w14:paraId="30EF0768" w14:textId="4F0DCDAD" w:rsidR="00C250DA" w:rsidRDefault="00C250DA" w:rsidP="00C250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B.  certify</w:t>
      </w:r>
    </w:p>
    <w:p w14:paraId="70348492" w14:textId="371BE54E" w:rsidR="00C250DA" w:rsidRDefault="00C250DA" w:rsidP="00C250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  notarize</w:t>
      </w:r>
    </w:p>
    <w:p w14:paraId="504075B5" w14:textId="58D834A0" w:rsidR="00C250DA" w:rsidRDefault="00C250DA" w:rsidP="00C250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No person other than _____________ examiners may enter or remain in any underground area unless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preshift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examination has been completed for the established 8-hour period.</w:t>
      </w:r>
    </w:p>
    <w:p w14:paraId="1A7996DF" w14:textId="42A1DE83" w:rsidR="00C250DA" w:rsidRDefault="00C250DA" w:rsidP="00C250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preshift</w:t>
      </w:r>
      <w:proofErr w:type="spellEnd"/>
    </w:p>
    <w:p w14:paraId="48544180" w14:textId="7F70B6A1" w:rsidR="00C250DA" w:rsidRDefault="00C250DA" w:rsidP="00C250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B. designated</w:t>
      </w:r>
    </w:p>
    <w:p w14:paraId="08A010E1" w14:textId="0520F3A7" w:rsidR="00C250DA" w:rsidRDefault="00C250DA" w:rsidP="00C250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 certified</w:t>
      </w:r>
    </w:p>
    <w:p w14:paraId="0A73DDB9" w14:textId="7DCB4F0C" w:rsidR="00C250DA" w:rsidRDefault="00C250DA" w:rsidP="00C250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High spots where methane is likely to accumulate, over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haulageways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where equipment will travel, must be _____________ during the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preshift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examination.</w:t>
      </w:r>
    </w:p>
    <w:p w14:paraId="70B5F4E9" w14:textId="3FAB2F01" w:rsidR="00C250DA" w:rsidRDefault="00D62339" w:rsidP="00C250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 probed</w:t>
      </w:r>
    </w:p>
    <w:p w14:paraId="4E0AD680" w14:textId="1CA9F493" w:rsidR="00D62339" w:rsidRDefault="00D62339" w:rsidP="00C250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B. tested</w:t>
      </w:r>
    </w:p>
    <w:p w14:paraId="249DD3AE" w14:textId="18489F9C" w:rsidR="00D62339" w:rsidRDefault="00D62339" w:rsidP="00C250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 examined</w:t>
      </w:r>
    </w:p>
    <w:p w14:paraId="24FD36E8" w14:textId="1CF560A5" w:rsidR="00D62339" w:rsidRDefault="00D62339" w:rsidP="00D623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A sightline or other method of directional control shall be used to maintain the projected direction of _____________ in entries, rooms, crosscuts, and pillar splits.</w:t>
      </w:r>
    </w:p>
    <w:p w14:paraId="0DECAB32" w14:textId="224554E3" w:rsidR="00D62339" w:rsidRDefault="00D62339" w:rsidP="00D623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 advance</w:t>
      </w:r>
    </w:p>
    <w:p w14:paraId="3033424A" w14:textId="12167465" w:rsidR="00D62339" w:rsidRDefault="00D62339" w:rsidP="00D623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B. mining</w:t>
      </w:r>
    </w:p>
    <w:p w14:paraId="685F8461" w14:textId="6E1EA678" w:rsidR="00D62339" w:rsidRDefault="00D62339" w:rsidP="00D623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 development</w:t>
      </w:r>
    </w:p>
    <w:p w14:paraId="7A538212" w14:textId="32FB58EE" w:rsidR="00D62339" w:rsidRDefault="00D62339" w:rsidP="00D623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A supply of first aid equipment shall be _____________ in each working section not more than 500 feet outby the active working face or faces.</w:t>
      </w:r>
    </w:p>
    <w:p w14:paraId="6BFA11AA" w14:textId="7C0B913A" w:rsidR="00D62339" w:rsidRDefault="00D62339" w:rsidP="00D623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 kept</w:t>
      </w:r>
    </w:p>
    <w:p w14:paraId="46AE68A1" w14:textId="73264B97" w:rsidR="00D62339" w:rsidRDefault="00D62339" w:rsidP="00D623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B. maintained</w:t>
      </w:r>
    </w:p>
    <w:p w14:paraId="6151340F" w14:textId="4D8D73AB" w:rsidR="00D62339" w:rsidRDefault="00D62339" w:rsidP="00D623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 stored</w:t>
      </w:r>
    </w:p>
    <w:p w14:paraId="4FAA316C" w14:textId="258544F9" w:rsidR="00D62339" w:rsidRDefault="00702495" w:rsidP="007024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1755">
        <w:rPr>
          <w:rFonts w:ascii="Times New Roman" w:hAnsi="Times New Roman" w:cs="Times New Roman"/>
          <w:b/>
          <w:bCs/>
          <w:sz w:val="28"/>
          <w:szCs w:val="28"/>
        </w:rPr>
        <w:t>Damaged rollers or other _____________ belt conveyor components which pose a fire hazard must be immediately repaired or replaced.</w:t>
      </w:r>
    </w:p>
    <w:p w14:paraId="7E845368" w14:textId="078B1F49" w:rsidR="00C91755" w:rsidRDefault="00C91755" w:rsidP="00C917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 damaged</w:t>
      </w:r>
    </w:p>
    <w:p w14:paraId="39F6C0D7" w14:textId="442CCD72" w:rsidR="00C91755" w:rsidRDefault="00C91755" w:rsidP="00C917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B. moving</w:t>
      </w:r>
    </w:p>
    <w:p w14:paraId="74CDED95" w14:textId="5EAA5A1E" w:rsidR="00C91755" w:rsidRDefault="00C91755" w:rsidP="00C917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 lubricated</w:t>
      </w:r>
    </w:p>
    <w:p w14:paraId="439BB09B" w14:textId="2D215D53" w:rsidR="00C91755" w:rsidRDefault="00C91755" w:rsidP="00C91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Each main mine fan shall be examined for proper operation by a _____________ person designated by the operator once each day unless a fan monitoring system is used.</w:t>
      </w:r>
    </w:p>
    <w:p w14:paraId="28B464B4" w14:textId="5367308F" w:rsidR="00C91755" w:rsidRDefault="00C91755" w:rsidP="00C917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 competent</w:t>
      </w:r>
    </w:p>
    <w:p w14:paraId="64967253" w14:textId="055F487E" w:rsidR="00C91755" w:rsidRDefault="00C91755" w:rsidP="00C917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="00E713E7">
        <w:rPr>
          <w:rFonts w:ascii="Times New Roman" w:hAnsi="Times New Roman" w:cs="Times New Roman"/>
          <w:b/>
          <w:bCs/>
          <w:sz w:val="28"/>
          <w:szCs w:val="28"/>
        </w:rPr>
        <w:t>certified</w:t>
      </w:r>
    </w:p>
    <w:p w14:paraId="6E5A29C6" w14:textId="0A881812" w:rsidR="00E713E7" w:rsidRDefault="00E713E7" w:rsidP="00C917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 trained</w:t>
      </w:r>
    </w:p>
    <w:p w14:paraId="68EE1C39" w14:textId="2E55B5C4" w:rsidR="00E713E7" w:rsidRDefault="00E713E7" w:rsidP="00E71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The mine ventilation plan shall show the quantity of air required in the</w:t>
      </w:r>
      <w:r w:rsidR="007B11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last</w:t>
      </w:r>
      <w:r w:rsidR="007B11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open crosscut if greater than _____________ cubic feet per minute.</w:t>
      </w:r>
    </w:p>
    <w:p w14:paraId="503003E6" w14:textId="51A42BB6" w:rsidR="00E713E7" w:rsidRDefault="00E713E7" w:rsidP="00E713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 9,000</w:t>
      </w:r>
    </w:p>
    <w:p w14:paraId="5308CBE3" w14:textId="715C1CDD" w:rsidR="00E713E7" w:rsidRDefault="00E713E7" w:rsidP="00E713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B. 10,000</w:t>
      </w:r>
    </w:p>
    <w:p w14:paraId="39E508A3" w14:textId="7D7B4673" w:rsidR="00E713E7" w:rsidRDefault="00E713E7" w:rsidP="00E713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 12,500</w:t>
      </w:r>
    </w:p>
    <w:p w14:paraId="4585E748" w14:textId="04CBD4A4" w:rsidR="00E713E7" w:rsidRPr="00E713E7" w:rsidRDefault="00E84751" w:rsidP="00E713E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713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13E7" w:rsidRPr="00E713E7">
        <w:rPr>
          <w:rFonts w:ascii="Times New Roman" w:hAnsi="Times New Roman" w:cs="Times New Roman"/>
          <w:b/>
          <w:bCs/>
          <w:sz w:val="28"/>
          <w:szCs w:val="28"/>
        </w:rPr>
        <w:t>Circuit breakers shall be _____________ for identification.</w:t>
      </w:r>
    </w:p>
    <w:p w14:paraId="547D6B9E" w14:textId="4075D0B6" w:rsidR="00E713E7" w:rsidRDefault="00E84751" w:rsidP="00E8475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 marked</w:t>
      </w:r>
    </w:p>
    <w:p w14:paraId="32193694" w14:textId="2F711371" w:rsidR="00E84751" w:rsidRDefault="00E84751" w:rsidP="00E8475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B. spaced</w:t>
      </w:r>
    </w:p>
    <w:p w14:paraId="4685A643" w14:textId="73D293E2" w:rsidR="00E84751" w:rsidRPr="00E84751" w:rsidRDefault="00E84751" w:rsidP="00E8475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 numbered</w:t>
      </w:r>
    </w:p>
    <w:p w14:paraId="04488CA2" w14:textId="77777777" w:rsidR="00E713E7" w:rsidRPr="00E713E7" w:rsidRDefault="00E713E7" w:rsidP="00E713E7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3E7" w:rsidRPr="00E71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24B4F"/>
    <w:multiLevelType w:val="hybridMultilevel"/>
    <w:tmpl w:val="A6049A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B2A5F"/>
    <w:multiLevelType w:val="hybridMultilevel"/>
    <w:tmpl w:val="64A69C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2F77"/>
    <w:multiLevelType w:val="hybridMultilevel"/>
    <w:tmpl w:val="3182A2AA"/>
    <w:lvl w:ilvl="0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11354B6C"/>
    <w:multiLevelType w:val="hybridMultilevel"/>
    <w:tmpl w:val="591605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825BD"/>
    <w:multiLevelType w:val="hybridMultilevel"/>
    <w:tmpl w:val="02F4C1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E70474"/>
    <w:multiLevelType w:val="multilevel"/>
    <w:tmpl w:val="2490F0B4"/>
    <w:styleLink w:val="CurrentList1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42D4E"/>
    <w:multiLevelType w:val="hybridMultilevel"/>
    <w:tmpl w:val="2490F0B4"/>
    <w:lvl w:ilvl="0" w:tplc="80EC62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A284E"/>
    <w:multiLevelType w:val="hybridMultilevel"/>
    <w:tmpl w:val="05CCE2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6C596A"/>
    <w:multiLevelType w:val="hybridMultilevel"/>
    <w:tmpl w:val="0DA49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11584D"/>
    <w:multiLevelType w:val="hybridMultilevel"/>
    <w:tmpl w:val="839A1D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261CC7"/>
    <w:multiLevelType w:val="hybridMultilevel"/>
    <w:tmpl w:val="6ECAA6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5C5B7F"/>
    <w:multiLevelType w:val="hybridMultilevel"/>
    <w:tmpl w:val="CB783B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E05AFD"/>
    <w:multiLevelType w:val="hybridMultilevel"/>
    <w:tmpl w:val="A9F80790"/>
    <w:lvl w:ilvl="0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3" w15:restartNumberingAfterBreak="0">
    <w:nsid w:val="68AB2A47"/>
    <w:multiLevelType w:val="hybridMultilevel"/>
    <w:tmpl w:val="62DE43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BA78FC"/>
    <w:multiLevelType w:val="hybridMultilevel"/>
    <w:tmpl w:val="506C8E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1A66A1"/>
    <w:multiLevelType w:val="hybridMultilevel"/>
    <w:tmpl w:val="15B4EB78"/>
    <w:lvl w:ilvl="0" w:tplc="5A48081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6738711">
    <w:abstractNumId w:val="6"/>
  </w:num>
  <w:num w:numId="2" w16cid:durableId="1975212337">
    <w:abstractNumId w:val="13"/>
  </w:num>
  <w:num w:numId="3" w16cid:durableId="198591694">
    <w:abstractNumId w:val="11"/>
  </w:num>
  <w:num w:numId="4" w16cid:durableId="349378598">
    <w:abstractNumId w:val="7"/>
  </w:num>
  <w:num w:numId="5" w16cid:durableId="1901205257">
    <w:abstractNumId w:val="14"/>
  </w:num>
  <w:num w:numId="6" w16cid:durableId="479689667">
    <w:abstractNumId w:val="10"/>
  </w:num>
  <w:num w:numId="7" w16cid:durableId="1515801089">
    <w:abstractNumId w:val="9"/>
  </w:num>
  <w:num w:numId="8" w16cid:durableId="593981177">
    <w:abstractNumId w:val="3"/>
  </w:num>
  <w:num w:numId="9" w16cid:durableId="196819936">
    <w:abstractNumId w:val="8"/>
  </w:num>
  <w:num w:numId="10" w16cid:durableId="1754862502">
    <w:abstractNumId w:val="0"/>
  </w:num>
  <w:num w:numId="11" w16cid:durableId="67698965">
    <w:abstractNumId w:val="5"/>
  </w:num>
  <w:num w:numId="12" w16cid:durableId="1963530782">
    <w:abstractNumId w:val="15"/>
  </w:num>
  <w:num w:numId="13" w16cid:durableId="1833329754">
    <w:abstractNumId w:val="4"/>
  </w:num>
  <w:num w:numId="14" w16cid:durableId="1638341576">
    <w:abstractNumId w:val="1"/>
  </w:num>
  <w:num w:numId="15" w16cid:durableId="1070544259">
    <w:abstractNumId w:val="2"/>
  </w:num>
  <w:num w:numId="16" w16cid:durableId="8170385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92"/>
    <w:rsid w:val="000A3D92"/>
    <w:rsid w:val="004722C7"/>
    <w:rsid w:val="00702495"/>
    <w:rsid w:val="007B11D1"/>
    <w:rsid w:val="00955733"/>
    <w:rsid w:val="009E4AF6"/>
    <w:rsid w:val="00AF5F3C"/>
    <w:rsid w:val="00C250DA"/>
    <w:rsid w:val="00C91755"/>
    <w:rsid w:val="00D007F0"/>
    <w:rsid w:val="00D62339"/>
    <w:rsid w:val="00D806EC"/>
    <w:rsid w:val="00E713E7"/>
    <w:rsid w:val="00E84751"/>
    <w:rsid w:val="00F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82D9C"/>
  <w15:chartTrackingRefBased/>
  <w15:docId w15:val="{63E6A8C2-4FB7-461F-B58D-77EA72D7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D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D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D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D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D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D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D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D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D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D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D92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E713E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6A9A-28B6-416B-A131-007B1AA0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 - OIT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Roy</dc:creator>
  <cp:keywords/>
  <dc:description/>
  <cp:lastModifiedBy>McKay, Roy</cp:lastModifiedBy>
  <cp:revision>2</cp:revision>
  <dcterms:created xsi:type="dcterms:W3CDTF">2024-07-18T16:54:00Z</dcterms:created>
  <dcterms:modified xsi:type="dcterms:W3CDTF">2024-07-18T16:54:00Z</dcterms:modified>
</cp:coreProperties>
</file>